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20" w:rsidRDefault="00CE5A20" w:rsidP="00CE5A20">
      <w:pPr>
        <w:jc w:val="both"/>
      </w:pPr>
      <w:bookmarkStart w:id="0" w:name="_GoBack"/>
      <w:r w:rsidRPr="0018554B">
        <w:t xml:space="preserve">В ЦКП имеется оборудование для рутинных и молекулярно- биологических исследований бактерий и грибов. </w:t>
      </w:r>
    </w:p>
    <w:p w:rsidR="006008D8" w:rsidRPr="006008D8" w:rsidRDefault="006008D8" w:rsidP="00CE5A20">
      <w:pPr>
        <w:jc w:val="both"/>
        <w:rPr>
          <w:lang w:val="en-US"/>
        </w:rPr>
      </w:pPr>
      <w:proofErr w:type="spellStart"/>
      <w:r>
        <w:t>Амплификатор</w:t>
      </w:r>
      <w:proofErr w:type="spellEnd"/>
      <w:r>
        <w:rPr>
          <w:lang w:val="en-US"/>
        </w:rPr>
        <w:t xml:space="preserve"> </w:t>
      </w:r>
      <w:hyperlink r:id="rId4" w:history="1">
        <w:r w:rsidRPr="006008D8">
          <w:rPr>
            <w:lang w:val="en-US"/>
          </w:rPr>
          <w:t>Bio Rad Tetrad 2 Thermal Cycler</w:t>
        </w:r>
      </w:hyperlink>
    </w:p>
    <w:p w:rsidR="006008D8" w:rsidRDefault="006008D8" w:rsidP="00CE5A20">
      <w:pPr>
        <w:jc w:val="both"/>
      </w:pPr>
      <w:proofErr w:type="spellStart"/>
      <w:r>
        <w:rPr>
          <w:lang w:val="en-US"/>
        </w:rPr>
        <w:t>Секвенатор</w:t>
      </w:r>
      <w:proofErr w:type="spellEnd"/>
      <w:r>
        <w:rPr>
          <w:lang w:val="en-US"/>
        </w:rPr>
        <w:t xml:space="preserve"> </w:t>
      </w:r>
      <w:r>
        <w:t xml:space="preserve">96-capillary 3730xl DNA </w:t>
      </w:r>
      <w:proofErr w:type="spellStart"/>
      <w:r>
        <w:t>Analyzer</w:t>
      </w:r>
      <w:proofErr w:type="spellEnd"/>
    </w:p>
    <w:p w:rsidR="006008D8" w:rsidRPr="006008D8" w:rsidRDefault="006008D8" w:rsidP="006008D8">
      <w:pPr>
        <w:jc w:val="both"/>
      </w:pPr>
      <w:hyperlink r:id="rId5" w:history="1">
        <w:r w:rsidRPr="006008D8">
          <w:t xml:space="preserve">Автоматическая станция для анализа ДНК </w:t>
        </w:r>
        <w:proofErr w:type="spellStart"/>
        <w:r w:rsidRPr="006008D8">
          <w:t>Parallab</w:t>
        </w:r>
        <w:proofErr w:type="spellEnd"/>
        <w:r w:rsidRPr="006008D8">
          <w:t xml:space="preserve"> 350</w:t>
        </w:r>
      </w:hyperlink>
    </w:p>
    <w:p w:rsidR="006008D8" w:rsidRPr="00B20237" w:rsidRDefault="00B20237" w:rsidP="00CE5A20">
      <w:pPr>
        <w:jc w:val="both"/>
      </w:pPr>
      <w:r>
        <w:rPr>
          <w:rStyle w:val="a4"/>
          <w:b w:val="0"/>
        </w:rPr>
        <w:t xml:space="preserve">Система гель-документирования </w:t>
      </w:r>
      <w:r w:rsidRPr="0018554B">
        <w:rPr>
          <w:rStyle w:val="a4"/>
          <w:b w:val="0"/>
          <w:lang w:val="en-US"/>
        </w:rPr>
        <w:t>Gel</w:t>
      </w:r>
      <w:r w:rsidRPr="00B20237">
        <w:rPr>
          <w:rStyle w:val="a4"/>
          <w:b w:val="0"/>
        </w:rPr>
        <w:t xml:space="preserve"> </w:t>
      </w:r>
      <w:r w:rsidRPr="0018554B">
        <w:rPr>
          <w:rStyle w:val="a4"/>
          <w:b w:val="0"/>
          <w:lang w:val="en-US"/>
        </w:rPr>
        <w:t>Doc</w:t>
      </w:r>
      <w:r w:rsidRPr="00B20237">
        <w:rPr>
          <w:rStyle w:val="a4"/>
          <w:b w:val="0"/>
        </w:rPr>
        <w:t xml:space="preserve"> </w:t>
      </w:r>
      <w:r w:rsidRPr="0018554B">
        <w:rPr>
          <w:rStyle w:val="a4"/>
          <w:b w:val="0"/>
          <w:lang w:val="en-US"/>
        </w:rPr>
        <w:t>XR</w:t>
      </w:r>
      <w:r w:rsidRPr="00B20237">
        <w:rPr>
          <w:rStyle w:val="a4"/>
          <w:b w:val="0"/>
        </w:rPr>
        <w:t xml:space="preserve"> </w:t>
      </w:r>
      <w:r w:rsidRPr="0018554B">
        <w:rPr>
          <w:rStyle w:val="a4"/>
          <w:b w:val="0"/>
          <w:lang w:val="en-US"/>
        </w:rPr>
        <w:t>System</w:t>
      </w:r>
      <w:r w:rsidRPr="00B20237">
        <w:t xml:space="preserve"> Шейкеры</w:t>
      </w:r>
    </w:p>
    <w:p w:rsidR="006008D8" w:rsidRDefault="00CE5A20" w:rsidP="00CE5A20">
      <w:pPr>
        <w:jc w:val="both"/>
      </w:pPr>
      <w:r w:rsidRPr="0018554B">
        <w:t xml:space="preserve">Автоклавы российского и китайского производства. </w:t>
      </w:r>
    </w:p>
    <w:p w:rsidR="00CE5A20" w:rsidRDefault="00CE5A20" w:rsidP="00CE5A20">
      <w:pPr>
        <w:jc w:val="both"/>
      </w:pPr>
      <w:r w:rsidRPr="0018554B">
        <w:t xml:space="preserve">холодильники, </w:t>
      </w:r>
    </w:p>
    <w:p w:rsidR="00CE5A20" w:rsidRDefault="006008D8" w:rsidP="00CE5A20">
      <w:pPr>
        <w:jc w:val="both"/>
      </w:pPr>
      <w:r>
        <w:t xml:space="preserve">низкотемпературные </w:t>
      </w:r>
      <w:r w:rsidR="00CE5A20" w:rsidRPr="0018554B">
        <w:t xml:space="preserve">морозильники, </w:t>
      </w:r>
    </w:p>
    <w:p w:rsidR="00CE5A20" w:rsidRDefault="00CE5A20" w:rsidP="00CE5A20">
      <w:pPr>
        <w:jc w:val="both"/>
      </w:pPr>
      <w:r w:rsidRPr="0018554B">
        <w:t xml:space="preserve">термостаты, </w:t>
      </w:r>
    </w:p>
    <w:p w:rsidR="00CE5A20" w:rsidRDefault="00B20237" w:rsidP="00CE5A20">
      <w:pPr>
        <w:jc w:val="both"/>
      </w:pPr>
      <w:r>
        <w:t>центрифуги др.</w:t>
      </w:r>
      <w:bookmarkEnd w:id="0"/>
    </w:p>
    <w:sectPr w:rsidR="00CE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0"/>
    <w:rsid w:val="001B5DBD"/>
    <w:rsid w:val="005D4F4E"/>
    <w:rsid w:val="006008D8"/>
    <w:rsid w:val="007E4F43"/>
    <w:rsid w:val="00B20237"/>
    <w:rsid w:val="00CE5A20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8D7A"/>
  <w15:chartTrackingRefBased/>
  <w15:docId w15:val="{235A798D-7688-4232-A672-F320882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08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A20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5A20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600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1&amp;cad=rja&amp;uact=8&amp;ved=0ahUKEwjhxOysorrSAhUFFywKHdQmB9EQFghGMAo&amp;url=http%3A%2F%2Fxn----7sbam6aiqfmx.xn--p1ai%2Fpribor%2F25431&amp;usg=AFQjCNF2dXdY5iQiQ8eduyCirJBEh8nERw&amp;sig2=hGmq3aTana9gPx8QMkKgvQ" TargetMode="External"/><Relationship Id="rId4" Type="http://schemas.openxmlformats.org/officeDocument/2006/relationships/hyperlink" Target="https://www.thelabworldgroup.com/Biorad-Tetrad-2-P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Kusaykin</dc:creator>
  <cp:keywords/>
  <dc:description/>
  <cp:lastModifiedBy>Mikhail Kusaykin</cp:lastModifiedBy>
  <cp:revision>2</cp:revision>
  <dcterms:created xsi:type="dcterms:W3CDTF">2017-03-03T11:41:00Z</dcterms:created>
  <dcterms:modified xsi:type="dcterms:W3CDTF">2017-03-03T11:52:00Z</dcterms:modified>
</cp:coreProperties>
</file>