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C" w:rsidRDefault="00B8557C" w:rsidP="00B85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 Федерального государственного бюджетного учреждения науки Тихоокеанского института биоорганической химии им. Г.Б. Елякова Дальневосточного отделения Российской академии наук</w:t>
      </w:r>
    </w:p>
    <w:p w:rsidR="00B8557C" w:rsidRDefault="00B8557C" w:rsidP="00DA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96C" w:rsidRDefault="0003796C" w:rsidP="00B8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37 Устава Федерального государственного бюджетного учреждения науки Тихоокеанского института биоорганической химии им. Г.Б. Елякова Дальневосточного отделения Российской академии наук изложить в следующей редакции:</w:t>
      </w:r>
    </w:p>
    <w:p w:rsidR="00B8557C" w:rsidRPr="00B8557C" w:rsidRDefault="00DA2661" w:rsidP="00B8557C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37.</w:t>
      </w:r>
      <w:r w:rsidR="0003796C" w:rsidRPr="00B8557C">
        <w:rPr>
          <w:rFonts w:ascii="Times New Roman" w:hAnsi="Times New Roman" w:cs="Times New Roman"/>
          <w:sz w:val="24"/>
          <w:szCs w:val="24"/>
        </w:rPr>
        <w:t>1.</w:t>
      </w:r>
      <w:r w:rsidR="00B8557C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B8557C" w:rsidRPr="00B8557C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имеет заместителей по научной работе и другим вопросам, связанным с деятельностью </w:t>
      </w:r>
      <w:r w:rsidR="00B8557C" w:rsidRPr="00B8557C">
        <w:rPr>
          <w:rFonts w:ascii="Times New Roman" w:hAnsi="Times New Roman" w:cs="Times New Roman"/>
          <w:sz w:val="24"/>
          <w:szCs w:val="24"/>
        </w:rPr>
        <w:t>Института</w:t>
      </w:r>
      <w:r w:rsidR="00B8557C" w:rsidRPr="00B8557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B8557C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B8557C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proofErr w:type="spellStart"/>
      <w:r w:rsidR="00B855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8557C">
        <w:rPr>
          <w:rFonts w:ascii="Times New Roman" w:hAnsi="Times New Roman" w:cs="Times New Roman"/>
          <w:sz w:val="24"/>
          <w:szCs w:val="24"/>
        </w:rPr>
        <w:t xml:space="preserve"> России от 2 сентября 2015 г. № 937 «Об утверждении перечня должностей научных работников, подлежащих замещению по конкурсу</w:t>
      </w:r>
      <w:r w:rsidR="00E87114">
        <w:rPr>
          <w:rFonts w:ascii="Times New Roman" w:hAnsi="Times New Roman" w:cs="Times New Roman"/>
          <w:sz w:val="24"/>
          <w:szCs w:val="24"/>
        </w:rPr>
        <w:t>, и порядка проведения указанного конкурса»</w:t>
      </w:r>
      <w:r w:rsid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E87114">
        <w:rPr>
          <w:rFonts w:ascii="Times New Roman" w:hAnsi="Times New Roman" w:cs="Times New Roman"/>
          <w:sz w:val="24"/>
          <w:szCs w:val="24"/>
        </w:rPr>
        <w:t>и письмом ФАНО России № 007-18.1-14</w:t>
      </w:r>
      <w:r w:rsidR="00E87114" w:rsidRPr="00E87114">
        <w:rPr>
          <w:rFonts w:ascii="Times New Roman" w:hAnsi="Times New Roman" w:cs="Times New Roman"/>
          <w:sz w:val="24"/>
          <w:szCs w:val="24"/>
        </w:rPr>
        <w:t>/</w:t>
      </w:r>
      <w:r w:rsidR="00E87114">
        <w:rPr>
          <w:rFonts w:ascii="Times New Roman" w:hAnsi="Times New Roman" w:cs="Times New Roman"/>
          <w:sz w:val="24"/>
          <w:szCs w:val="24"/>
        </w:rPr>
        <w:t>АЛ-68 от 08.12.2015 г. з</w:t>
      </w:r>
      <w:r w:rsidR="00B8557C" w:rsidRPr="00B8557C">
        <w:rPr>
          <w:rFonts w:ascii="Times New Roman" w:hAnsi="Times New Roman" w:cs="Times New Roman"/>
          <w:sz w:val="24"/>
          <w:szCs w:val="24"/>
        </w:rPr>
        <w:t xml:space="preserve">аместители Директора Института </w:t>
      </w:r>
      <w:r w:rsidR="00B8557C">
        <w:rPr>
          <w:rFonts w:ascii="Times New Roman" w:hAnsi="Times New Roman" w:cs="Times New Roman"/>
          <w:sz w:val="24"/>
          <w:szCs w:val="24"/>
        </w:rPr>
        <w:t xml:space="preserve">по научной работе избираются по конкурсу и </w:t>
      </w:r>
      <w:r w:rsidR="00B8557C" w:rsidRPr="00B8557C">
        <w:rPr>
          <w:rFonts w:ascii="Times New Roman" w:hAnsi="Times New Roman" w:cs="Times New Roman"/>
          <w:sz w:val="24"/>
          <w:szCs w:val="24"/>
        </w:rPr>
        <w:t xml:space="preserve">назначаются на должность </w:t>
      </w:r>
      <w:r w:rsidR="00B8557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8557C" w:rsidRPr="00B8557C">
        <w:rPr>
          <w:rFonts w:ascii="Times New Roman" w:hAnsi="Times New Roman" w:cs="Times New Roman"/>
          <w:sz w:val="24"/>
          <w:szCs w:val="24"/>
        </w:rPr>
        <w:t>Директор</w:t>
      </w:r>
      <w:r w:rsidR="00B8557C">
        <w:rPr>
          <w:rFonts w:ascii="Times New Roman" w:hAnsi="Times New Roman" w:cs="Times New Roman"/>
          <w:sz w:val="24"/>
          <w:szCs w:val="24"/>
        </w:rPr>
        <w:t>а Института.</w:t>
      </w:r>
      <w:r w:rsidR="00B8557C" w:rsidRPr="00B85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557C" w:rsidRPr="00B8557C" w:rsidRDefault="00B8557C" w:rsidP="00B855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В период временного отсутствия Директора (отпуск, командировка, болезнь и т.п.) его обязанности согласно приказу Директора возлагаются на одного из его заместителей (иное лицо в соответствии с законодательством Российской Федерации).</w:t>
      </w:r>
    </w:p>
    <w:p w:rsidR="00C74710" w:rsidRDefault="00B8557C" w:rsidP="00B855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37.2. </w:t>
      </w:r>
      <w:r w:rsidR="00DA2661">
        <w:rPr>
          <w:rFonts w:ascii="Times New Roman" w:hAnsi="Times New Roman" w:cs="Times New Roman"/>
          <w:sz w:val="24"/>
          <w:szCs w:val="24"/>
        </w:rPr>
        <w:t xml:space="preserve">В институте вводится должность научного руководителя Тихоокеанского института биоорганической химии им. Г.Б. Елякова ДВО РАН. Кандидатура на должность научного </w:t>
      </w:r>
      <w:r w:rsidR="00B808CA">
        <w:rPr>
          <w:rFonts w:ascii="Times New Roman" w:hAnsi="Times New Roman" w:cs="Times New Roman"/>
          <w:sz w:val="24"/>
          <w:szCs w:val="24"/>
        </w:rPr>
        <w:t xml:space="preserve">руководителя согласовывается с РАН. </w:t>
      </w:r>
    </w:p>
    <w:p w:rsidR="00DA2661" w:rsidRDefault="00DA2661" w:rsidP="00DA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избирается Ученым советом Института по представлению директора Института и назначается на должность приказом директора Института. Порядок избрания, права и обязанности научного руководителя Института, иные вопросы его деятельности утверждаются Положением о научном руководителе</w:t>
      </w:r>
      <w:r w:rsidR="00B808CA">
        <w:rPr>
          <w:rFonts w:ascii="Times New Roman" w:hAnsi="Times New Roman" w:cs="Times New Roman"/>
          <w:sz w:val="24"/>
          <w:szCs w:val="24"/>
        </w:rPr>
        <w:t>, утверждаемым директором Института.</w:t>
      </w:r>
    </w:p>
    <w:p w:rsidR="00B808CA" w:rsidRDefault="00B808CA" w:rsidP="00DA2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ТИБОХ ДВО РАН</w:t>
      </w:r>
      <w:r w:rsidR="00C747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710" w:rsidRPr="00C74710" w:rsidRDefault="00C74710" w:rsidP="0003796C">
      <w:pPr>
        <w:pStyle w:val="a5"/>
        <w:numPr>
          <w:ilvl w:val="0"/>
          <w:numId w:val="1"/>
        </w:numPr>
        <w:spacing w:before="60"/>
        <w:ind w:left="426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осуществляет координацию взаимодействия по различным</w:t>
      </w:r>
      <w:r w:rsidRPr="00C74710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аспектам между научной организацией, ФАНО и</w:t>
      </w:r>
      <w:r w:rsidRPr="00C74710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РАН;</w:t>
      </w:r>
    </w:p>
    <w:p w:rsidR="00C74710" w:rsidRPr="00C74710" w:rsidRDefault="00C74710" w:rsidP="00C74710">
      <w:pPr>
        <w:pStyle w:val="a5"/>
        <w:numPr>
          <w:ilvl w:val="0"/>
          <w:numId w:val="1"/>
        </w:numPr>
        <w:ind w:left="426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осуществляет научно-методическое руководство научной</w:t>
      </w:r>
      <w:r w:rsidRPr="00C74710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деятельностью организации по согласованию с директором и Ученым</w:t>
      </w:r>
      <w:r w:rsidRPr="00C7471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советом Института;</w:t>
      </w:r>
    </w:p>
    <w:p w:rsidR="00C74710" w:rsidRPr="00C74710" w:rsidRDefault="00C74710" w:rsidP="00C74710">
      <w:pPr>
        <w:pStyle w:val="a5"/>
        <w:numPr>
          <w:ilvl w:val="0"/>
          <w:numId w:val="1"/>
        </w:numPr>
        <w:ind w:left="426" w:right="117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обеспечивает формирование приоритетных направлений и</w:t>
      </w:r>
      <w:r w:rsidRPr="00C74710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тематики научных исследований в</w:t>
      </w:r>
      <w:r w:rsidRPr="00C7471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Институте;</w:t>
      </w:r>
    </w:p>
    <w:p w:rsidR="00C74710" w:rsidRPr="00C74710" w:rsidRDefault="00C74710" w:rsidP="00C74710">
      <w:pPr>
        <w:pStyle w:val="a5"/>
        <w:numPr>
          <w:ilvl w:val="0"/>
          <w:numId w:val="1"/>
        </w:numPr>
        <w:ind w:left="426" w:right="117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обеспечивает преемственность в развитии научных школ и</w:t>
      </w:r>
      <w:r w:rsidRPr="00C7471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направлений Института;</w:t>
      </w:r>
    </w:p>
    <w:p w:rsidR="00C74710" w:rsidRPr="00C74710" w:rsidRDefault="00C74710" w:rsidP="00C74710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426" w:right="108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участвует, совместно с Директором и Ученым советом Института,</w:t>
      </w:r>
      <w:r w:rsidRPr="00C7471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в формировании основных направлений научной деятельности Института</w:t>
      </w:r>
      <w:r w:rsidRPr="00C74710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в соответствии с тенденциями развития мировой науки,</w:t>
      </w:r>
      <w:r w:rsidRPr="00C74710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научно- технического прогресса и профильных для Института научных</w:t>
      </w:r>
      <w:r w:rsidRPr="00C74710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областей;</w:t>
      </w:r>
    </w:p>
    <w:p w:rsidR="00C74710" w:rsidRPr="00C74710" w:rsidRDefault="00C74710" w:rsidP="00C74710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426" w:right="113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содействует в организации и осуществлении работ по</w:t>
      </w:r>
      <w:r w:rsidRPr="00C74710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привлечению научных грантов, научно-технических программ, контрактов и</w:t>
      </w:r>
      <w:r w:rsidRPr="00C74710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договоров в целях повышения научного потенциала и</w:t>
      </w:r>
      <w:r w:rsidRPr="00C74710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совершенствования финансового положения Института;</w:t>
      </w:r>
    </w:p>
    <w:p w:rsidR="00C74710" w:rsidRPr="00C74710" w:rsidRDefault="00C74710" w:rsidP="00C74710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426" w:right="111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710">
        <w:rPr>
          <w:rFonts w:ascii="Times New Roman" w:hAnsi="Times New Roman"/>
          <w:sz w:val="24"/>
          <w:szCs w:val="24"/>
          <w:lang w:val="ru-RU"/>
        </w:rPr>
        <w:t>активно содействует администрации Института в проведении</w:t>
      </w:r>
      <w:r w:rsidRPr="00C7471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кадровой политики по подготовке и привлечению к научной деятельности</w:t>
      </w:r>
      <w:r w:rsidRPr="00C74710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молодых ученых и специалистов, становлению и сохранению научных</w:t>
      </w:r>
      <w:r w:rsidRPr="00C7471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C74710">
        <w:rPr>
          <w:rFonts w:ascii="Times New Roman" w:hAnsi="Times New Roman"/>
          <w:sz w:val="24"/>
          <w:szCs w:val="24"/>
          <w:lang w:val="ru-RU"/>
        </w:rPr>
        <w:t>школ;</w:t>
      </w:r>
    </w:p>
    <w:p w:rsidR="00DA2661" w:rsidRPr="00E87114" w:rsidRDefault="0003796C" w:rsidP="00C74710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426" w:right="11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114">
        <w:rPr>
          <w:rFonts w:ascii="Times New Roman" w:hAnsi="Times New Roman"/>
          <w:sz w:val="24"/>
          <w:szCs w:val="24"/>
          <w:lang w:val="ru-RU"/>
        </w:rPr>
        <w:t>рассматривает иные вопросы, отнесенные к его компетенции законодательством Российской Федерации, настоящим Уставом и локальными нормативными актами Института.</w:t>
      </w:r>
    </w:p>
    <w:sectPr w:rsidR="00DA2661" w:rsidRPr="00E87114" w:rsidSect="002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FDD"/>
    <w:multiLevelType w:val="hybridMultilevel"/>
    <w:tmpl w:val="A5ECB7B0"/>
    <w:lvl w:ilvl="0" w:tplc="6DB663D2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DC1A4C1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9BBE424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5EDEBEC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4D46E30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A06FFD8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C94612F8">
      <w:start w:val="1"/>
      <w:numFmt w:val="bullet"/>
      <w:lvlText w:val="•"/>
      <w:lvlJc w:val="left"/>
      <w:pPr>
        <w:ind w:left="5654" w:hanging="360"/>
      </w:pPr>
      <w:rPr>
        <w:rFonts w:hint="default"/>
      </w:rPr>
    </w:lvl>
    <w:lvl w:ilvl="7" w:tplc="F4FC23C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A25294B2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>
    <w:nsid w:val="73472BAB"/>
    <w:multiLevelType w:val="hybridMultilevel"/>
    <w:tmpl w:val="E6EA5E48"/>
    <w:lvl w:ilvl="0" w:tplc="7F32343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AEAF29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12F36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05E9D5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A9C0716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A56F7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8F62A3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6B0D41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650BB9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DA2661"/>
    <w:rsid w:val="0003796C"/>
    <w:rsid w:val="002C26C9"/>
    <w:rsid w:val="00B808CA"/>
    <w:rsid w:val="00B8557C"/>
    <w:rsid w:val="00C74710"/>
    <w:rsid w:val="00DA2661"/>
    <w:rsid w:val="00E8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7471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InnaKras-w7</dc:creator>
  <cp:lastModifiedBy>InnaKras-w7</cp:lastModifiedBy>
  <cp:revision>1</cp:revision>
  <dcterms:created xsi:type="dcterms:W3CDTF">2016-10-04T23:53:00Z</dcterms:created>
  <dcterms:modified xsi:type="dcterms:W3CDTF">2016-10-05T02:19:00Z</dcterms:modified>
</cp:coreProperties>
</file>